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62" w:type="dxa"/>
        <w:tblInd w:w="59" w:type="dxa"/>
        <w:tblCellMar>
          <w:left w:w="70" w:type="dxa"/>
          <w:right w:w="70" w:type="dxa"/>
        </w:tblCellMar>
        <w:tblLook w:val="04A0"/>
      </w:tblPr>
      <w:tblGrid>
        <w:gridCol w:w="2105"/>
        <w:gridCol w:w="2105"/>
        <w:gridCol w:w="2266"/>
        <w:gridCol w:w="1243"/>
        <w:gridCol w:w="1243"/>
      </w:tblGrid>
      <w:tr w:rsidR="00C75270" w:rsidRPr="00C75270" w:rsidTr="00385E40">
        <w:trPr>
          <w:trHeight w:val="394"/>
        </w:trPr>
        <w:tc>
          <w:tcPr>
            <w:tcW w:w="421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Affaire :</w:t>
            </w:r>
          </w:p>
        </w:tc>
        <w:tc>
          <w:tcPr>
            <w:tcW w:w="2266" w:type="dxa"/>
            <w:tcBorders>
              <w:top w:val="single" w:sz="8" w:space="0" w:color="auto"/>
              <w:left w:val="nil"/>
              <w:bottom w:val="nil"/>
              <w:right w:val="single" w:sz="8" w:space="0" w:color="000000"/>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Date :</w:t>
            </w:r>
          </w:p>
        </w:tc>
        <w:tc>
          <w:tcPr>
            <w:tcW w:w="1243" w:type="dxa"/>
            <w:tcBorders>
              <w:top w:val="single" w:sz="8" w:space="0" w:color="auto"/>
              <w:left w:val="nil"/>
              <w:bottom w:val="nil"/>
              <w:right w:val="single" w:sz="8" w:space="0" w:color="auto"/>
            </w:tcBorders>
            <w:shd w:val="clear" w:color="auto" w:fill="auto"/>
            <w:noWrap/>
            <w:vAlign w:val="bottom"/>
            <w:hideMark/>
          </w:tcPr>
          <w:p w:rsidR="00C75270" w:rsidRPr="00C75270" w:rsidRDefault="00A66473" w:rsidP="00C7527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00C75270" w:rsidRPr="00C75270">
              <w:rPr>
                <w:rFonts w:ascii="Times New Roman" w:eastAsia="Times New Roman" w:hAnsi="Times New Roman" w:cs="Times New Roman"/>
                <w:color w:val="000000"/>
                <w:sz w:val="24"/>
                <w:szCs w:val="24"/>
                <w:lang w:eastAsia="fr-FR"/>
              </w:rPr>
              <w:t xml:space="preserve">Code : </w:t>
            </w:r>
          </w:p>
        </w:tc>
        <w:tc>
          <w:tcPr>
            <w:tcW w:w="1243" w:type="dxa"/>
            <w:tcBorders>
              <w:top w:val="single" w:sz="8" w:space="0" w:color="auto"/>
              <w:left w:val="nil"/>
              <w:bottom w:val="nil"/>
              <w:right w:val="single" w:sz="8" w:space="0" w:color="auto"/>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Lot :</w:t>
            </w:r>
          </w:p>
        </w:tc>
      </w:tr>
      <w:tr w:rsidR="00C75270" w:rsidRPr="00C75270" w:rsidTr="00385E40">
        <w:trPr>
          <w:trHeight w:val="394"/>
        </w:trPr>
        <w:tc>
          <w:tcPr>
            <w:tcW w:w="4210" w:type="dxa"/>
            <w:gridSpan w:val="2"/>
            <w:tcBorders>
              <w:top w:val="nil"/>
              <w:left w:val="single" w:sz="8" w:space="0" w:color="auto"/>
              <w:bottom w:val="nil"/>
              <w:right w:val="single" w:sz="8" w:space="0" w:color="000000"/>
            </w:tcBorders>
            <w:shd w:val="clear" w:color="auto" w:fill="auto"/>
            <w:noWrap/>
            <w:vAlign w:val="bottom"/>
            <w:hideMark/>
          </w:tcPr>
          <w:p w:rsidR="00C75270" w:rsidRPr="00C27255" w:rsidRDefault="009552E0" w:rsidP="00181907">
            <w:pPr>
              <w:spacing w:after="0" w:line="240" w:lineRule="auto"/>
              <w:jc w:val="center"/>
              <w:rPr>
                <w:rFonts w:asciiTheme="majorBidi" w:eastAsia="Times New Roman" w:hAnsiTheme="majorBidi" w:cstheme="majorBidi"/>
                <w:color w:val="000000"/>
                <w:lang w:eastAsia="fr-FR"/>
              </w:rPr>
            </w:pPr>
            <w:r>
              <w:rPr>
                <w:rFonts w:asciiTheme="majorBidi" w:hAnsiTheme="majorBidi" w:cstheme="majorBidi"/>
                <w:color w:val="000000"/>
                <w:sz w:val="24"/>
                <w:szCs w:val="24"/>
                <w:shd w:val="clear" w:color="auto" w:fill="FFFFFF"/>
              </w:rPr>
              <w:t>AMENAGEMENT DU LYCEE RADHIA EL HADDAD EL OMRANE</w:t>
            </w:r>
          </w:p>
        </w:tc>
        <w:tc>
          <w:tcPr>
            <w:tcW w:w="2266" w:type="dxa"/>
            <w:tcBorders>
              <w:top w:val="nil"/>
              <w:left w:val="nil"/>
              <w:bottom w:val="nil"/>
              <w:right w:val="single" w:sz="8" w:space="0" w:color="000000"/>
            </w:tcBorders>
            <w:shd w:val="clear" w:color="auto" w:fill="auto"/>
            <w:noWrap/>
            <w:vAlign w:val="bottom"/>
            <w:hideMark/>
          </w:tcPr>
          <w:p w:rsidR="00C75270" w:rsidRPr="00C75270" w:rsidRDefault="004267D5" w:rsidP="0018190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27/07/2022</w:t>
            </w:r>
          </w:p>
        </w:tc>
        <w:tc>
          <w:tcPr>
            <w:tcW w:w="1243" w:type="dxa"/>
            <w:tcBorders>
              <w:top w:val="nil"/>
              <w:left w:val="nil"/>
              <w:bottom w:val="nil"/>
              <w:right w:val="single" w:sz="8" w:space="0" w:color="auto"/>
            </w:tcBorders>
            <w:shd w:val="clear" w:color="auto" w:fill="auto"/>
            <w:noWrap/>
            <w:vAlign w:val="bottom"/>
            <w:hideMark/>
          </w:tcPr>
          <w:p w:rsidR="00C75270" w:rsidRPr="00C75270" w:rsidRDefault="000B6B69" w:rsidP="009552E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C18004</w:t>
            </w:r>
            <w:r w:rsidR="009552E0">
              <w:rPr>
                <w:rFonts w:ascii="Times New Roman" w:eastAsia="Times New Roman" w:hAnsi="Times New Roman" w:cs="Times New Roman"/>
                <w:color w:val="000000"/>
                <w:sz w:val="24"/>
                <w:szCs w:val="24"/>
                <w:lang w:eastAsia="fr-FR"/>
              </w:rPr>
              <w:t>-3</w:t>
            </w:r>
          </w:p>
        </w:tc>
        <w:tc>
          <w:tcPr>
            <w:tcW w:w="1243" w:type="dxa"/>
            <w:tcBorders>
              <w:top w:val="nil"/>
              <w:left w:val="nil"/>
              <w:bottom w:val="nil"/>
              <w:right w:val="single" w:sz="8" w:space="0" w:color="auto"/>
            </w:tcBorders>
            <w:shd w:val="clear" w:color="auto" w:fill="auto"/>
            <w:noWrap/>
            <w:vAlign w:val="bottom"/>
            <w:hideMark/>
          </w:tcPr>
          <w:p w:rsidR="00C75270" w:rsidRPr="00C75270" w:rsidRDefault="00421533" w:rsidP="009552E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w:t>
            </w:r>
          </w:p>
        </w:tc>
      </w:tr>
      <w:tr w:rsidR="00C75270" w:rsidRPr="00C75270" w:rsidTr="00385E40">
        <w:trPr>
          <w:trHeight w:val="394"/>
        </w:trPr>
        <w:tc>
          <w:tcPr>
            <w:tcW w:w="210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Maitre d'ouvrage</w:t>
            </w:r>
          </w:p>
        </w:tc>
        <w:tc>
          <w:tcPr>
            <w:tcW w:w="2105"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Architecte</w:t>
            </w:r>
          </w:p>
        </w:tc>
        <w:tc>
          <w:tcPr>
            <w:tcW w:w="2266"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954109" w:rsidP="0095410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00C75270" w:rsidRPr="00C75270">
              <w:rPr>
                <w:rFonts w:ascii="Times New Roman" w:eastAsia="Times New Roman" w:hAnsi="Times New Roman" w:cs="Times New Roman"/>
                <w:color w:val="000000"/>
                <w:sz w:val="24"/>
                <w:szCs w:val="24"/>
                <w:lang w:eastAsia="fr-FR"/>
              </w:rPr>
              <w:t>Bureau d'études</w:t>
            </w:r>
          </w:p>
        </w:tc>
        <w:tc>
          <w:tcPr>
            <w:tcW w:w="248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A71E2C" w:rsidP="00D8637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Entreprise</w:t>
            </w:r>
          </w:p>
        </w:tc>
      </w:tr>
      <w:tr w:rsidR="00C75270" w:rsidRPr="00C27255" w:rsidTr="00385E40">
        <w:trPr>
          <w:trHeight w:val="287"/>
        </w:trPr>
        <w:tc>
          <w:tcPr>
            <w:tcW w:w="2105" w:type="dxa"/>
            <w:tcBorders>
              <w:top w:val="single" w:sz="8" w:space="0" w:color="auto"/>
              <w:left w:val="single" w:sz="8" w:space="0" w:color="auto"/>
              <w:bottom w:val="nil"/>
              <w:right w:val="single" w:sz="8" w:space="0" w:color="000000"/>
            </w:tcBorders>
            <w:shd w:val="clear" w:color="auto" w:fill="auto"/>
            <w:noWrap/>
            <w:vAlign w:val="bottom"/>
            <w:hideMark/>
          </w:tcPr>
          <w:p w:rsidR="00C75270" w:rsidRDefault="004F76FA" w:rsidP="003A728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CRE T</w:t>
            </w:r>
            <w:r w:rsidR="003A728F">
              <w:rPr>
                <w:rFonts w:ascii="Times New Roman" w:eastAsia="Times New Roman" w:hAnsi="Times New Roman" w:cs="Times New Roman"/>
                <w:color w:val="000000"/>
                <w:sz w:val="24"/>
                <w:szCs w:val="24"/>
                <w:lang w:eastAsia="fr-FR"/>
              </w:rPr>
              <w:t>UNIS</w:t>
            </w:r>
            <w:bookmarkStart w:id="0" w:name="_GoBack"/>
            <w:bookmarkEnd w:id="0"/>
            <w:r>
              <w:rPr>
                <w:rFonts w:ascii="Times New Roman" w:eastAsia="Times New Roman" w:hAnsi="Times New Roman" w:cs="Times New Roman"/>
                <w:color w:val="000000"/>
                <w:sz w:val="24"/>
                <w:szCs w:val="24"/>
                <w:lang w:eastAsia="fr-FR"/>
              </w:rPr>
              <w:t xml:space="preserve"> </w:t>
            </w:r>
            <w:r w:rsidR="003A728F">
              <w:rPr>
                <w:rFonts w:ascii="Times New Roman" w:eastAsia="Times New Roman" w:hAnsi="Times New Roman" w:cs="Times New Roman"/>
                <w:color w:val="000000"/>
                <w:sz w:val="24"/>
                <w:szCs w:val="24"/>
                <w:lang w:eastAsia="fr-FR"/>
              </w:rPr>
              <w:t>2</w:t>
            </w:r>
            <w:r w:rsidR="00C75270" w:rsidRPr="00C75270">
              <w:rPr>
                <w:rFonts w:ascii="Times New Roman" w:eastAsia="Times New Roman" w:hAnsi="Times New Roman" w:cs="Times New Roman"/>
                <w:color w:val="000000"/>
                <w:sz w:val="24"/>
                <w:szCs w:val="24"/>
                <w:lang w:eastAsia="fr-FR"/>
              </w:rPr>
              <w:t> </w:t>
            </w:r>
            <w:r w:rsidR="003A770A">
              <w:rPr>
                <w:rFonts w:ascii="Times New Roman" w:eastAsia="Times New Roman" w:hAnsi="Times New Roman" w:cs="Times New Roman"/>
                <w:color w:val="000000"/>
                <w:sz w:val="24"/>
                <w:szCs w:val="24"/>
                <w:lang w:eastAsia="fr-FR"/>
              </w:rPr>
              <w:t xml:space="preserve"> </w:t>
            </w:r>
          </w:p>
          <w:p w:rsidR="00B80307" w:rsidRPr="00C75270" w:rsidRDefault="00B80307" w:rsidP="003A728F">
            <w:pPr>
              <w:spacing w:after="0" w:line="240" w:lineRule="auto"/>
              <w:jc w:val="center"/>
              <w:rPr>
                <w:rFonts w:ascii="Times New Roman" w:eastAsia="Times New Roman" w:hAnsi="Times New Roman" w:cs="Times New Roman"/>
                <w:color w:val="000000"/>
                <w:sz w:val="24"/>
                <w:szCs w:val="24"/>
                <w:lang w:eastAsia="fr-FR"/>
              </w:rPr>
            </w:pPr>
          </w:p>
        </w:tc>
        <w:tc>
          <w:tcPr>
            <w:tcW w:w="2105" w:type="dxa"/>
            <w:tcBorders>
              <w:top w:val="single" w:sz="8" w:space="0" w:color="auto"/>
              <w:left w:val="nil"/>
              <w:bottom w:val="nil"/>
              <w:right w:val="single" w:sz="8" w:space="0" w:color="000000"/>
            </w:tcBorders>
            <w:shd w:val="clear" w:color="auto" w:fill="auto"/>
            <w:noWrap/>
            <w:vAlign w:val="bottom"/>
            <w:hideMark/>
          </w:tcPr>
          <w:p w:rsidR="00C75270" w:rsidRDefault="00181907" w:rsidP="00B8488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p>
          <w:p w:rsidR="00B80307" w:rsidRPr="00C75270" w:rsidRDefault="00B80307" w:rsidP="00B84881">
            <w:pPr>
              <w:spacing w:after="0" w:line="240" w:lineRule="auto"/>
              <w:jc w:val="center"/>
              <w:rPr>
                <w:rFonts w:ascii="Times New Roman" w:eastAsia="Times New Roman" w:hAnsi="Times New Roman" w:cs="Times New Roman"/>
                <w:color w:val="000000"/>
                <w:sz w:val="24"/>
                <w:szCs w:val="24"/>
                <w:lang w:eastAsia="fr-FR"/>
              </w:rPr>
            </w:pPr>
          </w:p>
        </w:tc>
        <w:tc>
          <w:tcPr>
            <w:tcW w:w="2266" w:type="dxa"/>
            <w:tcBorders>
              <w:top w:val="single" w:sz="8" w:space="0" w:color="auto"/>
              <w:left w:val="nil"/>
              <w:bottom w:val="nil"/>
              <w:right w:val="single" w:sz="8" w:space="0" w:color="000000"/>
            </w:tcBorders>
            <w:shd w:val="clear" w:color="auto" w:fill="auto"/>
            <w:noWrap/>
            <w:vAlign w:val="bottom"/>
            <w:hideMark/>
          </w:tcPr>
          <w:p w:rsidR="00115D06" w:rsidRDefault="00181907" w:rsidP="003A728F">
            <w:pPr>
              <w:spacing w:after="0" w:line="240" w:lineRule="auto"/>
              <w:jc w:val="center"/>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w:t>
            </w:r>
          </w:p>
          <w:p w:rsidR="00B80307" w:rsidRPr="00115D06" w:rsidRDefault="00B80307" w:rsidP="003A728F">
            <w:pPr>
              <w:spacing w:after="0" w:line="240" w:lineRule="auto"/>
              <w:jc w:val="center"/>
              <w:rPr>
                <w:rFonts w:ascii="Times New Roman" w:eastAsia="Times New Roman" w:hAnsi="Times New Roman" w:cs="Times New Roman"/>
                <w:color w:val="000000"/>
                <w:sz w:val="24"/>
                <w:szCs w:val="24"/>
                <w:lang w:val="en-US" w:eastAsia="fr-FR"/>
              </w:rPr>
            </w:pPr>
          </w:p>
        </w:tc>
        <w:tc>
          <w:tcPr>
            <w:tcW w:w="2486" w:type="dxa"/>
            <w:gridSpan w:val="2"/>
            <w:tcBorders>
              <w:top w:val="single" w:sz="8" w:space="0" w:color="auto"/>
              <w:left w:val="nil"/>
              <w:bottom w:val="nil"/>
              <w:right w:val="single" w:sz="8" w:space="0" w:color="000000"/>
            </w:tcBorders>
            <w:shd w:val="clear" w:color="auto" w:fill="auto"/>
            <w:noWrap/>
            <w:vAlign w:val="bottom"/>
            <w:hideMark/>
          </w:tcPr>
          <w:p w:rsidR="00ED313E" w:rsidRPr="00C27255" w:rsidRDefault="00181907" w:rsidP="00181907">
            <w:pPr>
              <w:spacing w:after="0" w:line="240" w:lineRule="auto"/>
              <w:jc w:val="center"/>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ABDELMOULA FRERES</w:t>
            </w:r>
          </w:p>
        </w:tc>
      </w:tr>
      <w:tr w:rsidR="00C75270" w:rsidRPr="00C75270" w:rsidTr="00385E40">
        <w:trPr>
          <w:trHeight w:val="394"/>
        </w:trPr>
        <w:tc>
          <w:tcPr>
            <w:tcW w:w="8962" w:type="dxa"/>
            <w:gridSpan w:val="5"/>
            <w:tcBorders>
              <w:top w:val="single" w:sz="8" w:space="0" w:color="auto"/>
              <w:left w:val="single" w:sz="8" w:space="0" w:color="auto"/>
              <w:bottom w:val="nil"/>
              <w:right w:val="single" w:sz="8" w:space="0" w:color="000000"/>
            </w:tcBorders>
            <w:shd w:val="clear" w:color="auto" w:fill="auto"/>
            <w:noWrap/>
            <w:vAlign w:val="bottom"/>
            <w:hideMark/>
          </w:tcPr>
          <w:p w:rsidR="004F3117" w:rsidRPr="00C27255" w:rsidRDefault="004F3117" w:rsidP="008F1551">
            <w:pPr>
              <w:spacing w:after="0" w:line="240" w:lineRule="auto"/>
              <w:rPr>
                <w:rFonts w:ascii="Times New Roman" w:eastAsia="Times New Roman" w:hAnsi="Times New Roman" w:cs="Times New Roman"/>
                <w:color w:val="000000"/>
                <w:sz w:val="24"/>
                <w:szCs w:val="24"/>
                <w:u w:val="single"/>
                <w:lang w:eastAsia="fr-FR"/>
              </w:rPr>
            </w:pPr>
          </w:p>
          <w:p w:rsidR="00D8637B" w:rsidRDefault="00C75270" w:rsidP="00BD3378">
            <w:pPr>
              <w:spacing w:after="0" w:line="240" w:lineRule="auto"/>
              <w:rPr>
                <w:rFonts w:ascii="Times New Roman" w:eastAsia="Times New Roman" w:hAnsi="Times New Roman" w:cs="Times New Roman"/>
                <w:color w:val="000000"/>
                <w:sz w:val="28"/>
                <w:szCs w:val="28"/>
                <w:lang w:eastAsia="fr-FR"/>
              </w:rPr>
            </w:pPr>
            <w:r w:rsidRPr="00340061">
              <w:rPr>
                <w:rFonts w:ascii="Times New Roman" w:eastAsia="Times New Roman" w:hAnsi="Times New Roman" w:cs="Times New Roman"/>
                <w:b/>
                <w:bCs/>
                <w:i/>
                <w:iCs/>
                <w:color w:val="000000"/>
                <w:sz w:val="28"/>
                <w:szCs w:val="28"/>
                <w:u w:val="single"/>
                <w:lang w:eastAsia="fr-FR"/>
              </w:rPr>
              <w:t>Objet de la visite ou de la réunion</w:t>
            </w:r>
            <w:r w:rsidRPr="004F3117">
              <w:rPr>
                <w:rFonts w:ascii="Times New Roman" w:eastAsia="Times New Roman" w:hAnsi="Times New Roman" w:cs="Times New Roman"/>
                <w:color w:val="000000"/>
                <w:sz w:val="28"/>
                <w:szCs w:val="28"/>
                <w:u w:val="single"/>
                <w:lang w:eastAsia="fr-FR"/>
              </w:rPr>
              <w:t xml:space="preserve"> </w:t>
            </w:r>
            <w:r w:rsidR="008D0696" w:rsidRPr="004F3117">
              <w:rPr>
                <w:rFonts w:ascii="Times New Roman" w:eastAsia="Times New Roman" w:hAnsi="Times New Roman" w:cs="Times New Roman"/>
                <w:color w:val="000000"/>
                <w:sz w:val="28"/>
                <w:szCs w:val="28"/>
                <w:u w:val="single"/>
                <w:lang w:eastAsia="fr-FR"/>
              </w:rPr>
              <w:t>:</w:t>
            </w:r>
            <w:r w:rsidR="00115D06">
              <w:rPr>
                <w:rFonts w:ascii="Times New Roman" w:eastAsia="Times New Roman" w:hAnsi="Times New Roman" w:cs="Times New Roman"/>
                <w:color w:val="000000"/>
                <w:sz w:val="28"/>
                <w:szCs w:val="28"/>
                <w:u w:val="single"/>
                <w:lang w:eastAsia="fr-FR"/>
              </w:rPr>
              <w:t xml:space="preserve"> </w:t>
            </w:r>
            <w:r w:rsidR="00115D06" w:rsidRPr="00115D06">
              <w:rPr>
                <w:rFonts w:ascii="Times New Roman" w:eastAsia="Times New Roman" w:hAnsi="Times New Roman" w:cs="Times New Roman"/>
                <w:color w:val="000000"/>
                <w:sz w:val="28"/>
                <w:szCs w:val="28"/>
                <w:lang w:eastAsia="fr-FR"/>
              </w:rPr>
              <w:t xml:space="preserve">  </w:t>
            </w:r>
          </w:p>
          <w:p w:rsidR="00D8637B" w:rsidRDefault="00D8637B" w:rsidP="00BD3378">
            <w:pPr>
              <w:spacing w:after="0" w:line="240" w:lineRule="auto"/>
              <w:rPr>
                <w:rFonts w:ascii="Times New Roman" w:eastAsia="Times New Roman" w:hAnsi="Times New Roman" w:cs="Times New Roman"/>
                <w:color w:val="000000"/>
                <w:sz w:val="28"/>
                <w:szCs w:val="28"/>
                <w:lang w:eastAsia="fr-FR"/>
              </w:rPr>
            </w:pPr>
          </w:p>
          <w:p w:rsidR="000B6B69" w:rsidRDefault="000B6B69" w:rsidP="00BD3378">
            <w:pPr>
              <w:spacing w:after="0" w:line="240" w:lineRule="auto"/>
              <w:rPr>
                <w:rFonts w:ascii="Times New Roman" w:eastAsia="Times New Roman" w:hAnsi="Times New Roman" w:cs="Times New Roman"/>
                <w:color w:val="000000"/>
                <w:sz w:val="28"/>
                <w:szCs w:val="28"/>
                <w:lang w:eastAsia="fr-FR"/>
              </w:rPr>
            </w:pPr>
          </w:p>
          <w:p w:rsidR="00BE5AC6" w:rsidRDefault="004267D5" w:rsidP="00181907">
            <w:pPr>
              <w:spacing w:after="0" w:line="240" w:lineRule="auto"/>
              <w:jc w:val="center"/>
              <w:rPr>
                <w:rFonts w:ascii="Arial" w:eastAsia="Times New Roman" w:hAnsi="Arial" w:cs="Arial"/>
                <w:b/>
                <w:color w:val="000000"/>
                <w:sz w:val="28"/>
                <w:szCs w:val="28"/>
                <w:u w:val="single"/>
                <w:lang w:eastAsia="fr-FR"/>
              </w:rPr>
            </w:pPr>
            <w:r>
              <w:rPr>
                <w:rFonts w:ascii="Arial" w:eastAsia="Times New Roman" w:hAnsi="Arial" w:cs="Arial"/>
                <w:b/>
                <w:color w:val="000000"/>
                <w:sz w:val="28"/>
                <w:szCs w:val="28"/>
                <w:u w:val="single"/>
                <w:lang w:eastAsia="fr-FR"/>
              </w:rPr>
              <w:t>Vérification de la présence de l’isocèle en polystyrène au niveau des joints de dilatation horizontale et verticale.</w:t>
            </w:r>
          </w:p>
          <w:p w:rsidR="00D8637B" w:rsidRDefault="00D8637B" w:rsidP="00D8637B">
            <w:pPr>
              <w:spacing w:after="0" w:line="240" w:lineRule="auto"/>
              <w:jc w:val="center"/>
              <w:rPr>
                <w:rFonts w:ascii="Arial" w:eastAsia="Times New Roman" w:hAnsi="Arial" w:cs="Arial"/>
                <w:b/>
                <w:color w:val="000000"/>
                <w:sz w:val="28"/>
                <w:szCs w:val="28"/>
                <w:u w:val="single"/>
                <w:lang w:eastAsia="fr-FR"/>
              </w:rPr>
            </w:pPr>
          </w:p>
          <w:p w:rsidR="000B6B69" w:rsidRPr="00D8637B" w:rsidRDefault="000B6B69" w:rsidP="00D8637B">
            <w:pPr>
              <w:spacing w:after="0" w:line="240" w:lineRule="auto"/>
              <w:jc w:val="center"/>
              <w:rPr>
                <w:rFonts w:ascii="Arial" w:eastAsia="Times New Roman" w:hAnsi="Arial" w:cs="Arial"/>
                <w:b/>
                <w:color w:val="000000"/>
                <w:sz w:val="28"/>
                <w:szCs w:val="28"/>
                <w:u w:val="single"/>
                <w:lang w:eastAsia="fr-FR"/>
              </w:rPr>
            </w:pPr>
          </w:p>
          <w:p w:rsidR="00181907" w:rsidRDefault="00343F2D" w:rsidP="00181907">
            <w:pPr>
              <w:pStyle w:val="Paragraphedeliste"/>
              <w:numPr>
                <w:ilvl w:val="0"/>
                <w:numId w:val="8"/>
              </w:numPr>
              <w:spacing w:after="0" w:line="360" w:lineRule="auto"/>
              <w:ind w:left="714" w:hanging="357"/>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Suite à la demande du MDO l’entreprise à réaliser des ouverture sur l’enduit des joints de dilation horizontales et verticales (poteaux et poutres).</w:t>
            </w:r>
          </w:p>
          <w:p w:rsidR="00343F2D" w:rsidRDefault="00343F2D" w:rsidP="00343F2D">
            <w:pPr>
              <w:pStyle w:val="Paragraphedeliste"/>
              <w:numPr>
                <w:ilvl w:val="0"/>
                <w:numId w:val="8"/>
              </w:numPr>
              <w:spacing w:after="0" w:line="360" w:lineRule="auto"/>
              <w:ind w:left="714" w:hanging="357"/>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Lors de notre présence sur chantier on vérifié la présence des isocèles en polystyrènes dans les joints (avec une légère inclinaison sur le joint horizontale entre les 02 poutres dans le patio).</w:t>
            </w:r>
          </w:p>
          <w:p w:rsidR="00343F2D" w:rsidRPr="00D8637B" w:rsidRDefault="00343F2D" w:rsidP="00181907">
            <w:pPr>
              <w:pStyle w:val="Paragraphedeliste"/>
              <w:numPr>
                <w:ilvl w:val="0"/>
                <w:numId w:val="8"/>
              </w:numPr>
              <w:spacing w:after="0" w:line="360" w:lineRule="auto"/>
              <w:ind w:left="714" w:hanging="357"/>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On ‘ a pas d’objection particulière sur la pose des isocèles ainsi que les travaux des joints.</w:t>
            </w:r>
          </w:p>
        </w:tc>
      </w:tr>
      <w:tr w:rsidR="00C75270" w:rsidRPr="00C75270" w:rsidTr="00385E40">
        <w:trPr>
          <w:trHeight w:val="394"/>
        </w:trPr>
        <w:tc>
          <w:tcPr>
            <w:tcW w:w="8962" w:type="dxa"/>
            <w:gridSpan w:val="5"/>
            <w:tcBorders>
              <w:top w:val="nil"/>
              <w:left w:val="single" w:sz="8" w:space="0" w:color="auto"/>
              <w:bottom w:val="nil"/>
              <w:right w:val="single" w:sz="8" w:space="0" w:color="000000"/>
            </w:tcBorders>
            <w:shd w:val="clear" w:color="auto" w:fill="auto"/>
            <w:noWrap/>
            <w:vAlign w:val="bottom"/>
            <w:hideMark/>
          </w:tcPr>
          <w:p w:rsidR="000B6B69" w:rsidRDefault="000B6B69" w:rsidP="00C75270">
            <w:pPr>
              <w:spacing w:after="0" w:line="240" w:lineRule="auto"/>
              <w:rPr>
                <w:rFonts w:ascii="Times New Roman" w:eastAsia="Times New Roman" w:hAnsi="Times New Roman" w:cs="Times New Roman"/>
                <w:color w:val="000000"/>
                <w:sz w:val="24"/>
                <w:szCs w:val="24"/>
                <w:lang w:eastAsia="fr-FR"/>
              </w:rPr>
            </w:pPr>
          </w:p>
          <w:p w:rsidR="000B6B69" w:rsidRDefault="000B6B69" w:rsidP="00C75270">
            <w:pPr>
              <w:spacing w:after="0" w:line="240" w:lineRule="auto"/>
              <w:rPr>
                <w:rFonts w:ascii="Times New Roman" w:eastAsia="Times New Roman" w:hAnsi="Times New Roman" w:cs="Times New Roman"/>
                <w:color w:val="000000"/>
                <w:sz w:val="24"/>
                <w:szCs w:val="24"/>
                <w:lang w:eastAsia="fr-FR"/>
              </w:rPr>
            </w:pPr>
          </w:p>
          <w:p w:rsidR="000B6B69" w:rsidRDefault="000B6B69" w:rsidP="00C75270">
            <w:pPr>
              <w:spacing w:after="0" w:line="240" w:lineRule="auto"/>
              <w:rPr>
                <w:rFonts w:ascii="Times New Roman" w:eastAsia="Times New Roman" w:hAnsi="Times New Roman" w:cs="Times New Roman"/>
                <w:color w:val="000000"/>
                <w:sz w:val="24"/>
                <w:szCs w:val="24"/>
                <w:lang w:eastAsia="fr-FR"/>
              </w:rPr>
            </w:pPr>
          </w:p>
          <w:p w:rsidR="00181907" w:rsidRDefault="00181907" w:rsidP="00C75270">
            <w:pPr>
              <w:spacing w:after="0" w:line="240" w:lineRule="auto"/>
              <w:rPr>
                <w:rFonts w:ascii="Times New Roman" w:eastAsia="Times New Roman" w:hAnsi="Times New Roman" w:cs="Times New Roman"/>
                <w:color w:val="000000"/>
                <w:sz w:val="24"/>
                <w:szCs w:val="24"/>
                <w:lang w:eastAsia="fr-FR"/>
              </w:rPr>
            </w:pPr>
          </w:p>
          <w:p w:rsidR="00343F2D" w:rsidRDefault="00343F2D" w:rsidP="00C75270">
            <w:pPr>
              <w:spacing w:after="0" w:line="240" w:lineRule="auto"/>
              <w:rPr>
                <w:rFonts w:ascii="Times New Roman" w:eastAsia="Times New Roman" w:hAnsi="Times New Roman" w:cs="Times New Roman"/>
                <w:color w:val="000000"/>
                <w:sz w:val="24"/>
                <w:szCs w:val="24"/>
                <w:lang w:eastAsia="fr-FR"/>
              </w:rPr>
            </w:pPr>
          </w:p>
          <w:p w:rsidR="00181907" w:rsidRDefault="00181907" w:rsidP="00C75270">
            <w:pPr>
              <w:spacing w:after="0" w:line="240" w:lineRule="auto"/>
              <w:rPr>
                <w:rFonts w:ascii="Times New Roman" w:eastAsia="Times New Roman" w:hAnsi="Times New Roman" w:cs="Times New Roman"/>
                <w:color w:val="000000"/>
                <w:sz w:val="24"/>
                <w:szCs w:val="24"/>
                <w:lang w:eastAsia="fr-FR"/>
              </w:rPr>
            </w:pPr>
          </w:p>
          <w:p w:rsidR="009552E0" w:rsidRDefault="009552E0" w:rsidP="00C75270">
            <w:pPr>
              <w:spacing w:after="0" w:line="240" w:lineRule="auto"/>
              <w:rPr>
                <w:rFonts w:ascii="Times New Roman" w:eastAsia="Times New Roman" w:hAnsi="Times New Roman" w:cs="Times New Roman"/>
                <w:color w:val="000000"/>
                <w:sz w:val="24"/>
                <w:szCs w:val="24"/>
                <w:lang w:eastAsia="fr-FR"/>
              </w:rPr>
            </w:pPr>
          </w:p>
          <w:p w:rsidR="000D23AF" w:rsidRDefault="00421533" w:rsidP="00421533">
            <w:pPr>
              <w:spacing w:after="0" w:line="240" w:lineRule="auto"/>
              <w:jc w:val="center"/>
              <w:rPr>
                <w:rFonts w:ascii="Times New Roman" w:eastAsia="Times New Roman" w:hAnsi="Times New Roman" w:cs="Times New Roman"/>
                <w:b/>
                <w:bCs/>
                <w:color w:val="000000"/>
                <w:sz w:val="24"/>
                <w:szCs w:val="24"/>
                <w:lang w:eastAsia="fr-FR"/>
              </w:rPr>
            </w:pPr>
            <w:r w:rsidRPr="00421533">
              <w:rPr>
                <w:rFonts w:ascii="Times New Roman" w:eastAsia="Times New Roman" w:hAnsi="Times New Roman" w:cs="Times New Roman"/>
                <w:b/>
                <w:bCs/>
                <w:color w:val="000000"/>
                <w:sz w:val="24"/>
                <w:szCs w:val="24"/>
                <w:lang w:eastAsia="fr-FR"/>
              </w:rPr>
              <w:t>Inspecteur Sigma Contrôle</w:t>
            </w:r>
          </w:p>
          <w:p w:rsidR="00181907" w:rsidRPr="00421533" w:rsidRDefault="00181907" w:rsidP="00421533">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Mr. Tarek SGHAIER</w:t>
            </w:r>
          </w:p>
          <w:p w:rsidR="000D23AF" w:rsidRDefault="000D23AF" w:rsidP="00C75270">
            <w:pPr>
              <w:spacing w:after="0" w:line="240" w:lineRule="auto"/>
              <w:rPr>
                <w:rFonts w:ascii="Times New Roman" w:eastAsia="Times New Roman" w:hAnsi="Times New Roman" w:cs="Times New Roman"/>
                <w:color w:val="000000"/>
                <w:sz w:val="24"/>
                <w:szCs w:val="24"/>
                <w:lang w:eastAsia="fr-FR"/>
              </w:rPr>
            </w:pPr>
          </w:p>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w:t>
            </w:r>
          </w:p>
        </w:tc>
      </w:tr>
      <w:tr w:rsidR="00C75270" w:rsidRPr="00C75270" w:rsidTr="000B6B69">
        <w:trPr>
          <w:trHeight w:val="99"/>
        </w:trPr>
        <w:tc>
          <w:tcPr>
            <w:tcW w:w="8962" w:type="dxa"/>
            <w:gridSpan w:val="5"/>
            <w:tcBorders>
              <w:top w:val="nil"/>
              <w:left w:val="single" w:sz="8" w:space="0" w:color="auto"/>
              <w:bottom w:val="single" w:sz="4" w:space="0" w:color="auto"/>
              <w:right w:val="single" w:sz="8" w:space="0" w:color="000000"/>
            </w:tcBorders>
            <w:shd w:val="clear" w:color="auto" w:fill="auto"/>
            <w:noWrap/>
            <w:vAlign w:val="bottom"/>
            <w:hideMark/>
          </w:tcPr>
          <w:p w:rsid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w:t>
            </w:r>
          </w:p>
          <w:p w:rsidR="00AE66E9" w:rsidRDefault="00AE66E9" w:rsidP="00C75270">
            <w:pPr>
              <w:spacing w:after="0" w:line="240" w:lineRule="auto"/>
              <w:rPr>
                <w:rFonts w:ascii="Times New Roman" w:eastAsia="Times New Roman" w:hAnsi="Times New Roman" w:cs="Times New Roman"/>
                <w:color w:val="000000"/>
                <w:sz w:val="24"/>
                <w:szCs w:val="24"/>
                <w:lang w:eastAsia="fr-FR"/>
              </w:rPr>
            </w:pPr>
          </w:p>
          <w:p w:rsidR="00AE66E9" w:rsidRDefault="00AE66E9" w:rsidP="00C75270">
            <w:pPr>
              <w:spacing w:after="0" w:line="240" w:lineRule="auto"/>
              <w:rPr>
                <w:rFonts w:ascii="Times New Roman" w:eastAsia="Times New Roman" w:hAnsi="Times New Roman" w:cs="Times New Roman"/>
                <w:color w:val="000000"/>
                <w:sz w:val="24"/>
                <w:szCs w:val="24"/>
                <w:lang w:eastAsia="fr-FR"/>
              </w:rPr>
            </w:pPr>
          </w:p>
          <w:p w:rsidR="00AE66E9" w:rsidRDefault="00AE66E9" w:rsidP="00C75270">
            <w:pPr>
              <w:spacing w:after="0" w:line="240" w:lineRule="auto"/>
              <w:rPr>
                <w:rFonts w:ascii="Times New Roman" w:eastAsia="Times New Roman" w:hAnsi="Times New Roman" w:cs="Times New Roman"/>
                <w:color w:val="000000"/>
                <w:sz w:val="24"/>
                <w:szCs w:val="24"/>
                <w:lang w:eastAsia="fr-FR"/>
              </w:rPr>
            </w:pPr>
          </w:p>
          <w:p w:rsidR="00AE66E9" w:rsidRPr="00C75270" w:rsidRDefault="00AE66E9" w:rsidP="00C75270">
            <w:pPr>
              <w:spacing w:after="0" w:line="240" w:lineRule="auto"/>
              <w:rPr>
                <w:rFonts w:ascii="Times New Roman" w:eastAsia="Times New Roman" w:hAnsi="Times New Roman" w:cs="Times New Roman"/>
                <w:color w:val="000000"/>
                <w:sz w:val="24"/>
                <w:szCs w:val="24"/>
                <w:lang w:eastAsia="fr-FR"/>
              </w:rPr>
            </w:pPr>
          </w:p>
        </w:tc>
      </w:tr>
    </w:tbl>
    <w:p w:rsidR="00421533" w:rsidRPr="00090CF9" w:rsidRDefault="00421533" w:rsidP="004F3117">
      <w:pPr>
        <w:rPr>
          <w:rFonts w:asciiTheme="majorBidi" w:hAnsiTheme="majorBidi" w:cstheme="majorBidi"/>
          <w:color w:val="FF0000"/>
          <w:sz w:val="20"/>
          <w:szCs w:val="20"/>
        </w:rPr>
      </w:pPr>
    </w:p>
    <w:sectPr w:rsidR="00421533" w:rsidRPr="00090CF9" w:rsidSect="00D40AD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295" w:rsidRDefault="00FB0295" w:rsidP="00385E40">
      <w:pPr>
        <w:spacing w:after="0" w:line="240" w:lineRule="auto"/>
      </w:pPr>
      <w:r>
        <w:separator/>
      </w:r>
    </w:p>
  </w:endnote>
  <w:endnote w:type="continuationSeparator" w:id="0">
    <w:p w:rsidR="00FB0295" w:rsidRDefault="00FB0295" w:rsidP="0038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Default="00385E40" w:rsidP="00D1566C">
    <w:pPr>
      <w:pBdr>
        <w:top w:val="thinThickSmallGap" w:sz="18" w:space="1" w:color="92D050"/>
      </w:pBdr>
      <w:tabs>
        <w:tab w:val="left" w:pos="9639"/>
      </w:tabs>
      <w:spacing w:after="0"/>
      <w:ind w:right="-2"/>
      <w:jc w:val="center"/>
      <w:rPr>
        <w:rFonts w:asciiTheme="majorBidi" w:hAnsiTheme="majorBidi"/>
        <w:sz w:val="20"/>
        <w:szCs w:val="20"/>
      </w:rPr>
    </w:pPr>
    <w:r w:rsidRPr="004B2BF3">
      <w:rPr>
        <w:rFonts w:asciiTheme="majorBidi" w:hAnsiTheme="majorBidi"/>
        <w:b/>
        <w:bCs/>
        <w:color w:val="92D050"/>
        <w:sz w:val="20"/>
        <w:szCs w:val="20"/>
      </w:rPr>
      <w:t>Siège social:</w:t>
    </w:r>
    <w:r w:rsidRPr="005C09B2">
      <w:rPr>
        <w:rFonts w:asciiTheme="majorBidi" w:hAnsiTheme="majorBidi"/>
        <w:sz w:val="20"/>
        <w:szCs w:val="20"/>
      </w:rPr>
      <w:t xml:space="preserve"> 0</w:t>
    </w:r>
    <w:r>
      <w:rPr>
        <w:rFonts w:asciiTheme="majorBidi" w:hAnsiTheme="majorBidi"/>
        <w:sz w:val="20"/>
        <w:szCs w:val="20"/>
      </w:rPr>
      <w:t>8</w:t>
    </w:r>
    <w:r w:rsidRPr="005C09B2">
      <w:rPr>
        <w:rFonts w:asciiTheme="majorBidi" w:hAnsiTheme="majorBidi"/>
        <w:sz w:val="20"/>
        <w:szCs w:val="20"/>
      </w:rPr>
      <w:t xml:space="preserve"> Rue de L</w:t>
    </w:r>
    <w:r>
      <w:rPr>
        <w:rFonts w:asciiTheme="majorBidi" w:hAnsiTheme="majorBidi"/>
        <w:sz w:val="20"/>
        <w:szCs w:val="20"/>
      </w:rPr>
      <w:t>i</w:t>
    </w:r>
    <w:r w:rsidRPr="005C09B2">
      <w:rPr>
        <w:rFonts w:asciiTheme="majorBidi" w:hAnsiTheme="majorBidi"/>
        <w:sz w:val="20"/>
        <w:szCs w:val="20"/>
      </w:rPr>
      <w:t>b</w:t>
    </w:r>
    <w:r>
      <w:rPr>
        <w:rFonts w:asciiTheme="majorBidi" w:hAnsiTheme="majorBidi"/>
        <w:sz w:val="20"/>
        <w:szCs w:val="20"/>
      </w:rPr>
      <w:t>y</w:t>
    </w:r>
    <w:r w:rsidRPr="005C09B2">
      <w:rPr>
        <w:rFonts w:asciiTheme="majorBidi" w:hAnsiTheme="majorBidi"/>
        <w:sz w:val="20"/>
        <w:szCs w:val="20"/>
      </w:rPr>
      <w:t>e Imm</w:t>
    </w:r>
    <w:r>
      <w:rPr>
        <w:rFonts w:asciiTheme="majorBidi" w:hAnsiTheme="majorBidi"/>
        <w:sz w:val="20"/>
        <w:szCs w:val="20"/>
      </w:rPr>
      <w:t>euble</w:t>
    </w:r>
    <w:r w:rsidRPr="005C09B2">
      <w:rPr>
        <w:rFonts w:asciiTheme="majorBidi" w:hAnsiTheme="majorBidi"/>
        <w:sz w:val="20"/>
        <w:szCs w:val="20"/>
      </w:rPr>
      <w:t xml:space="preserve"> Mariem. 1</w:t>
    </w:r>
    <w:r w:rsidRPr="005C09B2">
      <w:rPr>
        <w:rFonts w:asciiTheme="majorBidi" w:hAnsiTheme="majorBidi"/>
        <w:sz w:val="20"/>
        <w:szCs w:val="20"/>
        <w:vertAlign w:val="superscript"/>
      </w:rPr>
      <w:t xml:space="preserve">er </w:t>
    </w:r>
    <w:r>
      <w:rPr>
        <w:rFonts w:asciiTheme="majorBidi" w:hAnsiTheme="majorBidi"/>
        <w:sz w:val="20"/>
        <w:szCs w:val="20"/>
      </w:rPr>
      <w:t>étage-App N°1.</w:t>
    </w:r>
    <w:r w:rsidRPr="005C09B2">
      <w:rPr>
        <w:rFonts w:asciiTheme="majorBidi" w:hAnsiTheme="majorBidi"/>
        <w:sz w:val="20"/>
        <w:szCs w:val="20"/>
      </w:rPr>
      <w:t xml:space="preserve"> </w:t>
    </w:r>
    <w:r>
      <w:rPr>
        <w:rFonts w:asciiTheme="majorBidi" w:hAnsiTheme="majorBidi"/>
        <w:sz w:val="20"/>
        <w:szCs w:val="20"/>
      </w:rPr>
      <w:t>Bardo 2000.</w:t>
    </w:r>
  </w:p>
  <w:p w:rsidR="00385E40" w:rsidRDefault="00385E40" w:rsidP="00D1566C">
    <w:pPr>
      <w:pBdr>
        <w:top w:val="thinThickSmallGap" w:sz="18" w:space="1" w:color="92D050"/>
      </w:pBdr>
      <w:tabs>
        <w:tab w:val="left" w:pos="9498"/>
      </w:tabs>
      <w:spacing w:after="0"/>
      <w:ind w:right="-2"/>
      <w:jc w:val="center"/>
      <w:rPr>
        <w:rFonts w:asciiTheme="majorBidi" w:hAnsiTheme="majorBidi"/>
        <w:sz w:val="20"/>
        <w:szCs w:val="20"/>
      </w:rPr>
    </w:pPr>
    <w:r w:rsidRPr="004B2BF3">
      <w:rPr>
        <w:rFonts w:asciiTheme="majorBidi" w:hAnsiTheme="majorBidi"/>
        <w:b/>
        <w:bCs/>
        <w:color w:val="92D050"/>
        <w:sz w:val="20"/>
        <w:szCs w:val="20"/>
      </w:rPr>
      <w:t>Tél:</w:t>
    </w:r>
    <w:r>
      <w:rPr>
        <w:rFonts w:asciiTheme="majorBidi" w:hAnsiTheme="majorBidi"/>
        <w:sz w:val="20"/>
        <w:szCs w:val="20"/>
      </w:rPr>
      <w:t xml:space="preserve"> (+216) 31 404 501 – </w:t>
    </w:r>
    <w:r w:rsidRPr="004B2BF3">
      <w:rPr>
        <w:rFonts w:asciiTheme="majorBidi" w:hAnsiTheme="majorBidi"/>
        <w:b/>
        <w:bCs/>
        <w:color w:val="92D050"/>
        <w:sz w:val="20"/>
        <w:szCs w:val="20"/>
      </w:rPr>
      <w:t>Fax:</w:t>
    </w:r>
    <w:r>
      <w:rPr>
        <w:rFonts w:asciiTheme="majorBidi" w:hAnsiTheme="majorBidi"/>
        <w:sz w:val="20"/>
        <w:szCs w:val="20"/>
      </w:rPr>
      <w:t xml:space="preserve"> (+216) 32 404 501 – </w:t>
    </w:r>
    <w:r w:rsidRPr="004B2BF3">
      <w:rPr>
        <w:rFonts w:asciiTheme="majorBidi" w:hAnsiTheme="majorBidi"/>
        <w:b/>
        <w:bCs/>
        <w:color w:val="92D050"/>
        <w:sz w:val="20"/>
        <w:szCs w:val="20"/>
      </w:rPr>
      <w:t>GSM:</w:t>
    </w:r>
    <w:r>
      <w:rPr>
        <w:rFonts w:asciiTheme="majorBidi" w:hAnsiTheme="majorBidi"/>
        <w:sz w:val="20"/>
        <w:szCs w:val="20"/>
      </w:rPr>
      <w:t xml:space="preserve"> (+216) 98 609 304.</w:t>
    </w:r>
  </w:p>
  <w:p w:rsidR="00385E40" w:rsidRDefault="00385E40" w:rsidP="00D1566C">
    <w:pPr>
      <w:pStyle w:val="Pieddepage"/>
      <w:jc w:val="center"/>
    </w:pPr>
    <w:r w:rsidRPr="004B2BF3">
      <w:rPr>
        <w:rFonts w:asciiTheme="majorBidi" w:hAnsiTheme="majorBidi"/>
        <w:sz w:val="20"/>
        <w:szCs w:val="20"/>
      </w:rPr>
      <w:t>– E-mail</w:t>
    </w:r>
    <w:r>
      <w:rPr>
        <w:rFonts w:asciiTheme="majorBidi" w:hAnsiTheme="majorBidi"/>
        <w:sz w:val="20"/>
        <w:szCs w:val="20"/>
      </w:rPr>
      <w:t xml:space="preserve">: </w:t>
    </w:r>
    <w:hyperlink r:id="rId1" w:history="1">
      <w:r w:rsidRPr="004B2BF3">
        <w:rPr>
          <w:rStyle w:val="Lienhypertexte"/>
          <w:rFonts w:asciiTheme="majorBidi" w:hAnsiTheme="majorBidi"/>
          <w:b/>
          <w:bCs/>
          <w:color w:val="92D050"/>
          <w:sz w:val="20"/>
          <w:szCs w:val="20"/>
        </w:rPr>
        <w:t>contact@sigmacontrole.com</w:t>
      </w:r>
    </w:hyperlink>
  </w:p>
  <w:p w:rsidR="00385E40" w:rsidRPr="00385E40" w:rsidRDefault="00385E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295" w:rsidRDefault="00FB0295" w:rsidP="00385E40">
      <w:pPr>
        <w:spacing w:after="0" w:line="240" w:lineRule="auto"/>
      </w:pPr>
      <w:r>
        <w:separator/>
      </w:r>
    </w:p>
  </w:footnote>
  <w:footnote w:type="continuationSeparator" w:id="0">
    <w:p w:rsidR="00FB0295" w:rsidRDefault="00FB0295" w:rsidP="00385E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Pr="00385E40" w:rsidRDefault="00385E40" w:rsidP="00385E40">
    <w:pPr>
      <w:pStyle w:val="En-tte"/>
      <w:rPr>
        <w:rFonts w:asciiTheme="majorBidi" w:hAnsiTheme="majorBidi" w:cstheme="majorBidi"/>
        <w:sz w:val="32"/>
        <w:szCs w:val="32"/>
      </w:rPr>
    </w:pPr>
    <w:r>
      <w:rPr>
        <w:noProof/>
        <w:lang w:eastAsia="fr-FR"/>
      </w:rPr>
      <w:drawing>
        <wp:inline distT="0" distB="0" distL="0" distR="0">
          <wp:extent cx="1483945" cy="1080000"/>
          <wp:effectExtent l="19050" t="0" r="1955" b="0"/>
          <wp:docPr id="2" name="Image 1" descr="SIG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LOGO.png"/>
                  <pic:cNvPicPr/>
                </pic:nvPicPr>
                <pic:blipFill>
                  <a:blip r:embed="rId1"/>
                  <a:stretch>
                    <a:fillRect/>
                  </a:stretch>
                </pic:blipFill>
                <pic:spPr>
                  <a:xfrm>
                    <a:off x="0" y="0"/>
                    <a:ext cx="1483945" cy="1080000"/>
                  </a:xfrm>
                  <a:prstGeom prst="rect">
                    <a:avLst/>
                  </a:prstGeom>
                </pic:spPr>
              </pic:pic>
            </a:graphicData>
          </a:graphic>
        </wp:inline>
      </w:drawing>
    </w:r>
    <w:r>
      <w:t xml:space="preserve">  </w:t>
    </w:r>
    <w:r>
      <w:rPr>
        <w:sz w:val="32"/>
        <w:szCs w:val="32"/>
      </w:rPr>
      <w:t xml:space="preserve">  </w:t>
    </w:r>
    <w:r>
      <w:rPr>
        <w:rFonts w:asciiTheme="majorBidi" w:hAnsiTheme="majorBidi" w:cstheme="majorBidi"/>
        <w:sz w:val="32"/>
        <w:szCs w:val="32"/>
      </w:rPr>
      <w:t>RAPPORT DE VISITE OU DE REUNION</w:t>
    </w:r>
  </w:p>
  <w:p w:rsidR="00385E40" w:rsidRDefault="00385E4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F7B95"/>
    <w:multiLevelType w:val="hybridMultilevel"/>
    <w:tmpl w:val="900A7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B02B2F"/>
    <w:multiLevelType w:val="hybridMultilevel"/>
    <w:tmpl w:val="3F726DBC"/>
    <w:lvl w:ilvl="0" w:tplc="1752E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820E76"/>
    <w:multiLevelType w:val="hybridMultilevel"/>
    <w:tmpl w:val="D08E63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194FE0"/>
    <w:multiLevelType w:val="hybridMultilevel"/>
    <w:tmpl w:val="10026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5038D8"/>
    <w:multiLevelType w:val="hybridMultilevel"/>
    <w:tmpl w:val="F31E8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455A48"/>
    <w:multiLevelType w:val="hybridMultilevel"/>
    <w:tmpl w:val="37646F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8AF3697"/>
    <w:multiLevelType w:val="hybridMultilevel"/>
    <w:tmpl w:val="8D5A41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B485C6D"/>
    <w:multiLevelType w:val="hybridMultilevel"/>
    <w:tmpl w:val="389072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C75270"/>
    <w:rsid w:val="000070A4"/>
    <w:rsid w:val="00007A89"/>
    <w:rsid w:val="00013267"/>
    <w:rsid w:val="000339B4"/>
    <w:rsid w:val="00057F97"/>
    <w:rsid w:val="00070DCF"/>
    <w:rsid w:val="00090CF9"/>
    <w:rsid w:val="000B6B69"/>
    <w:rsid w:val="000C5E0F"/>
    <w:rsid w:val="000D23AF"/>
    <w:rsid w:val="000D3AEE"/>
    <w:rsid w:val="000D62ED"/>
    <w:rsid w:val="000E742D"/>
    <w:rsid w:val="000F69FC"/>
    <w:rsid w:val="00115D06"/>
    <w:rsid w:val="00145B87"/>
    <w:rsid w:val="00181907"/>
    <w:rsid w:val="0018271A"/>
    <w:rsid w:val="0019361B"/>
    <w:rsid w:val="001C3FD7"/>
    <w:rsid w:val="001F0040"/>
    <w:rsid w:val="002148BF"/>
    <w:rsid w:val="00217DA0"/>
    <w:rsid w:val="002825A2"/>
    <w:rsid w:val="00282A71"/>
    <w:rsid w:val="00290CE4"/>
    <w:rsid w:val="002C16EF"/>
    <w:rsid w:val="002C5115"/>
    <w:rsid w:val="002E4862"/>
    <w:rsid w:val="002F776B"/>
    <w:rsid w:val="0030706C"/>
    <w:rsid w:val="00340061"/>
    <w:rsid w:val="00343F2D"/>
    <w:rsid w:val="0034635B"/>
    <w:rsid w:val="00354270"/>
    <w:rsid w:val="003737E3"/>
    <w:rsid w:val="00374B59"/>
    <w:rsid w:val="00385E40"/>
    <w:rsid w:val="003A728F"/>
    <w:rsid w:val="003A770A"/>
    <w:rsid w:val="003C0399"/>
    <w:rsid w:val="003C61B6"/>
    <w:rsid w:val="003E58AA"/>
    <w:rsid w:val="003E79BF"/>
    <w:rsid w:val="00405071"/>
    <w:rsid w:val="004073D0"/>
    <w:rsid w:val="00421533"/>
    <w:rsid w:val="004267D5"/>
    <w:rsid w:val="00442321"/>
    <w:rsid w:val="00445F9E"/>
    <w:rsid w:val="00456C9D"/>
    <w:rsid w:val="004C47BE"/>
    <w:rsid w:val="004C7C14"/>
    <w:rsid w:val="004E2E44"/>
    <w:rsid w:val="004E4A43"/>
    <w:rsid w:val="004F0073"/>
    <w:rsid w:val="004F12BB"/>
    <w:rsid w:val="004F3117"/>
    <w:rsid w:val="004F7072"/>
    <w:rsid w:val="004F76FA"/>
    <w:rsid w:val="0051585D"/>
    <w:rsid w:val="00533700"/>
    <w:rsid w:val="00540A11"/>
    <w:rsid w:val="00541108"/>
    <w:rsid w:val="005513A8"/>
    <w:rsid w:val="00570318"/>
    <w:rsid w:val="005877DC"/>
    <w:rsid w:val="005A0E88"/>
    <w:rsid w:val="005C2E78"/>
    <w:rsid w:val="005C4789"/>
    <w:rsid w:val="005D01B5"/>
    <w:rsid w:val="005D30A3"/>
    <w:rsid w:val="005E29A9"/>
    <w:rsid w:val="005F5B3F"/>
    <w:rsid w:val="005F6D12"/>
    <w:rsid w:val="00653127"/>
    <w:rsid w:val="00661131"/>
    <w:rsid w:val="00674CC2"/>
    <w:rsid w:val="006B3F39"/>
    <w:rsid w:val="006C060E"/>
    <w:rsid w:val="006C1609"/>
    <w:rsid w:val="006C4631"/>
    <w:rsid w:val="006C6EFB"/>
    <w:rsid w:val="006E2DDB"/>
    <w:rsid w:val="006E5307"/>
    <w:rsid w:val="00703170"/>
    <w:rsid w:val="00743624"/>
    <w:rsid w:val="007604A5"/>
    <w:rsid w:val="00763FB9"/>
    <w:rsid w:val="007700E1"/>
    <w:rsid w:val="00785040"/>
    <w:rsid w:val="007975DA"/>
    <w:rsid w:val="007B5D4E"/>
    <w:rsid w:val="007B7062"/>
    <w:rsid w:val="007E06DF"/>
    <w:rsid w:val="007F23D2"/>
    <w:rsid w:val="00804FBE"/>
    <w:rsid w:val="00811DC9"/>
    <w:rsid w:val="008B58A5"/>
    <w:rsid w:val="008B7961"/>
    <w:rsid w:val="008C5101"/>
    <w:rsid w:val="008D0696"/>
    <w:rsid w:val="008E6E29"/>
    <w:rsid w:val="008F1551"/>
    <w:rsid w:val="0090371A"/>
    <w:rsid w:val="00912224"/>
    <w:rsid w:val="00944AF1"/>
    <w:rsid w:val="00945D1C"/>
    <w:rsid w:val="009521A2"/>
    <w:rsid w:val="00954109"/>
    <w:rsid w:val="009552E0"/>
    <w:rsid w:val="00984E7E"/>
    <w:rsid w:val="009A0010"/>
    <w:rsid w:val="009A69BF"/>
    <w:rsid w:val="009C519B"/>
    <w:rsid w:val="009D5C5C"/>
    <w:rsid w:val="009E213D"/>
    <w:rsid w:val="00A51247"/>
    <w:rsid w:val="00A66473"/>
    <w:rsid w:val="00A71E2C"/>
    <w:rsid w:val="00A75E7D"/>
    <w:rsid w:val="00A80FCF"/>
    <w:rsid w:val="00A91AA6"/>
    <w:rsid w:val="00AA1E6B"/>
    <w:rsid w:val="00AB6383"/>
    <w:rsid w:val="00AD1DDA"/>
    <w:rsid w:val="00AE36F1"/>
    <w:rsid w:val="00AE66E9"/>
    <w:rsid w:val="00B01CE8"/>
    <w:rsid w:val="00B04B9C"/>
    <w:rsid w:val="00B5725A"/>
    <w:rsid w:val="00B72987"/>
    <w:rsid w:val="00B80307"/>
    <w:rsid w:val="00B84881"/>
    <w:rsid w:val="00BA2D5D"/>
    <w:rsid w:val="00BA3EA7"/>
    <w:rsid w:val="00BB243B"/>
    <w:rsid w:val="00BB6FBC"/>
    <w:rsid w:val="00BD3378"/>
    <w:rsid w:val="00BD5CAB"/>
    <w:rsid w:val="00BE3253"/>
    <w:rsid w:val="00BE4268"/>
    <w:rsid w:val="00BE5AC6"/>
    <w:rsid w:val="00C06FED"/>
    <w:rsid w:val="00C12955"/>
    <w:rsid w:val="00C27255"/>
    <w:rsid w:val="00C344CF"/>
    <w:rsid w:val="00C458E3"/>
    <w:rsid w:val="00C612C0"/>
    <w:rsid w:val="00C64B7A"/>
    <w:rsid w:val="00C65F3B"/>
    <w:rsid w:val="00C733D8"/>
    <w:rsid w:val="00C75270"/>
    <w:rsid w:val="00C94CDC"/>
    <w:rsid w:val="00CA456F"/>
    <w:rsid w:val="00CC18B6"/>
    <w:rsid w:val="00CD0CFC"/>
    <w:rsid w:val="00CE6D9D"/>
    <w:rsid w:val="00D04BFF"/>
    <w:rsid w:val="00D1566C"/>
    <w:rsid w:val="00D268DE"/>
    <w:rsid w:val="00D40A18"/>
    <w:rsid w:val="00D40ADA"/>
    <w:rsid w:val="00D5192A"/>
    <w:rsid w:val="00D83D2D"/>
    <w:rsid w:val="00D8637B"/>
    <w:rsid w:val="00DB7D32"/>
    <w:rsid w:val="00DC7EB1"/>
    <w:rsid w:val="00DF6DB1"/>
    <w:rsid w:val="00E21E41"/>
    <w:rsid w:val="00E220DE"/>
    <w:rsid w:val="00E26C0F"/>
    <w:rsid w:val="00E42025"/>
    <w:rsid w:val="00E712BC"/>
    <w:rsid w:val="00E71668"/>
    <w:rsid w:val="00EA06EC"/>
    <w:rsid w:val="00EB37B7"/>
    <w:rsid w:val="00EC3338"/>
    <w:rsid w:val="00ED313E"/>
    <w:rsid w:val="00EE70CE"/>
    <w:rsid w:val="00EF5D63"/>
    <w:rsid w:val="00F05839"/>
    <w:rsid w:val="00F24568"/>
    <w:rsid w:val="00F264B5"/>
    <w:rsid w:val="00F54259"/>
    <w:rsid w:val="00F763A2"/>
    <w:rsid w:val="00F86F84"/>
    <w:rsid w:val="00F90D4D"/>
    <w:rsid w:val="00FB0295"/>
    <w:rsid w:val="00FC3C49"/>
    <w:rsid w:val="00FC7ED7"/>
    <w:rsid w:val="00FD5F3B"/>
    <w:rsid w:val="00FE042B"/>
    <w:rsid w:val="00FF2E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E40"/>
    <w:pPr>
      <w:tabs>
        <w:tab w:val="center" w:pos="4536"/>
        <w:tab w:val="right" w:pos="9072"/>
      </w:tabs>
      <w:spacing w:after="0" w:line="240" w:lineRule="auto"/>
    </w:pPr>
  </w:style>
  <w:style w:type="character" w:customStyle="1" w:styleId="En-tteCar">
    <w:name w:val="En-tête Car"/>
    <w:basedOn w:val="Policepardfaut"/>
    <w:link w:val="En-tte"/>
    <w:uiPriority w:val="99"/>
    <w:rsid w:val="00385E40"/>
  </w:style>
  <w:style w:type="paragraph" w:styleId="Pieddepage">
    <w:name w:val="footer"/>
    <w:basedOn w:val="Normal"/>
    <w:link w:val="PieddepageCar"/>
    <w:uiPriority w:val="99"/>
    <w:unhideWhenUsed/>
    <w:rsid w:val="00385E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E40"/>
  </w:style>
  <w:style w:type="paragraph" w:styleId="Textedebulles">
    <w:name w:val="Balloon Text"/>
    <w:basedOn w:val="Normal"/>
    <w:link w:val="TextedebullesCar"/>
    <w:uiPriority w:val="99"/>
    <w:semiHidden/>
    <w:unhideWhenUsed/>
    <w:rsid w:val="00385E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E40"/>
    <w:rPr>
      <w:rFonts w:ascii="Tahoma" w:hAnsi="Tahoma" w:cs="Tahoma"/>
      <w:sz w:val="16"/>
      <w:szCs w:val="16"/>
    </w:rPr>
  </w:style>
  <w:style w:type="character" w:styleId="Lienhypertexte">
    <w:name w:val="Hyperlink"/>
    <w:basedOn w:val="Policepardfaut"/>
    <w:uiPriority w:val="99"/>
    <w:unhideWhenUsed/>
    <w:rsid w:val="00385E40"/>
    <w:rPr>
      <w:color w:val="0000FF" w:themeColor="hyperlink"/>
      <w:u w:val="single"/>
    </w:rPr>
  </w:style>
  <w:style w:type="paragraph" w:styleId="Paragraphedeliste">
    <w:name w:val="List Paragraph"/>
    <w:basedOn w:val="Normal"/>
    <w:uiPriority w:val="34"/>
    <w:qFormat/>
    <w:rsid w:val="0051585D"/>
    <w:pPr>
      <w:ind w:left="720"/>
      <w:contextualSpacing/>
    </w:pPr>
  </w:style>
  <w:style w:type="character" w:styleId="Accentuation">
    <w:name w:val="Emphasis"/>
    <w:basedOn w:val="Policepardfaut"/>
    <w:uiPriority w:val="20"/>
    <w:qFormat/>
    <w:rsid w:val="00EA06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63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sigmacontro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134</Words>
  <Characters>740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hp</cp:lastModifiedBy>
  <cp:revision>85</cp:revision>
  <cp:lastPrinted>2020-10-28T11:49:00Z</cp:lastPrinted>
  <dcterms:created xsi:type="dcterms:W3CDTF">2018-12-05T09:01:00Z</dcterms:created>
  <dcterms:modified xsi:type="dcterms:W3CDTF">2023-04-19T09:03:00Z</dcterms:modified>
</cp:coreProperties>
</file>